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46" w:rsidRPr="007A62D5" w:rsidRDefault="00746C46" w:rsidP="00746C46">
      <w:pPr>
        <w:pStyle w:val="Textkrper"/>
        <w:tabs>
          <w:tab w:val="center" w:pos="4961"/>
          <w:tab w:val="left" w:pos="8190"/>
        </w:tabs>
        <w:spacing w:before="240" w:after="240"/>
        <w:jc w:val="left"/>
        <w:rPr>
          <w:rFonts w:ascii="Arial" w:hAnsi="Arial" w:cs="Arial"/>
          <w:sz w:val="24"/>
          <w:szCs w:val="24"/>
        </w:rPr>
      </w:pPr>
      <w:r w:rsidRPr="007A62D5">
        <w:rPr>
          <w:rFonts w:ascii="Arial" w:hAnsi="Arial" w:cs="Arial"/>
          <w:sz w:val="24"/>
          <w:szCs w:val="24"/>
        </w:rPr>
        <w:t xml:space="preserve">Einladung </w:t>
      </w:r>
    </w:p>
    <w:p w:rsidR="00746C46" w:rsidRPr="007A62D5" w:rsidRDefault="00746C46" w:rsidP="00746C46">
      <w:pPr>
        <w:pStyle w:val="Textkrper"/>
        <w:tabs>
          <w:tab w:val="center" w:pos="4961"/>
          <w:tab w:val="left" w:pos="8190"/>
        </w:tabs>
        <w:spacing w:before="240" w:after="240"/>
        <w:jc w:val="left"/>
        <w:rPr>
          <w:rFonts w:ascii="Arial" w:hAnsi="Arial" w:cs="Arial"/>
          <w:sz w:val="24"/>
          <w:szCs w:val="24"/>
        </w:rPr>
      </w:pPr>
      <w:r w:rsidRPr="007A62D5">
        <w:rPr>
          <w:rFonts w:ascii="Arial" w:hAnsi="Arial" w:cs="Arial"/>
          <w:sz w:val="24"/>
          <w:szCs w:val="24"/>
        </w:rPr>
        <w:t xml:space="preserve">Qualifikation zur </w:t>
      </w:r>
      <w:r w:rsidR="00F90865" w:rsidRPr="007A62D5">
        <w:rPr>
          <w:rFonts w:ascii="Arial" w:hAnsi="Arial" w:cs="Arial"/>
          <w:sz w:val="24"/>
          <w:szCs w:val="24"/>
        </w:rPr>
        <w:t>Jahrgangs</w:t>
      </w:r>
      <w:r w:rsidR="007A62D5" w:rsidRPr="007A62D5">
        <w:rPr>
          <w:rFonts w:ascii="Arial" w:hAnsi="Arial" w:cs="Arial"/>
          <w:sz w:val="24"/>
          <w:szCs w:val="24"/>
        </w:rPr>
        <w:t>rangliste</w:t>
      </w:r>
      <w:r w:rsidR="00F90865" w:rsidRPr="007A62D5">
        <w:rPr>
          <w:rFonts w:ascii="Arial" w:hAnsi="Arial" w:cs="Arial"/>
          <w:sz w:val="24"/>
          <w:szCs w:val="24"/>
        </w:rPr>
        <w:t xml:space="preserve"> </w:t>
      </w:r>
      <w:r w:rsidRPr="007A62D5">
        <w:rPr>
          <w:rFonts w:ascii="Arial" w:hAnsi="Arial" w:cs="Arial"/>
          <w:sz w:val="24"/>
          <w:szCs w:val="24"/>
        </w:rPr>
        <w:t>des</w:t>
      </w:r>
      <w:r w:rsidR="00F90865" w:rsidRPr="007A62D5">
        <w:rPr>
          <w:rFonts w:ascii="Arial" w:hAnsi="Arial" w:cs="Arial"/>
          <w:sz w:val="24"/>
          <w:szCs w:val="24"/>
        </w:rPr>
        <w:t xml:space="preserve"> </w:t>
      </w:r>
      <w:r w:rsidRPr="007A62D5">
        <w:rPr>
          <w:rFonts w:ascii="Arial" w:hAnsi="Arial" w:cs="Arial"/>
          <w:sz w:val="24"/>
          <w:szCs w:val="24"/>
        </w:rPr>
        <w:t>TT- Bezirks Hohenlohe</w:t>
      </w:r>
    </w:p>
    <w:p w:rsidR="003470F1" w:rsidRPr="007A62D5" w:rsidRDefault="00B264D2" w:rsidP="00B264D2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szCs w:val="24"/>
        </w:rPr>
      </w:pPr>
      <w:r w:rsidRPr="007A62D5">
        <w:rPr>
          <w:rFonts w:cs="Arial"/>
          <w:b w:val="0"/>
          <w:szCs w:val="24"/>
        </w:rPr>
        <w:t>Austragungsort:</w:t>
      </w:r>
      <w:r w:rsidRPr="007A62D5">
        <w:rPr>
          <w:rFonts w:cs="Arial"/>
          <w:b w:val="0"/>
          <w:szCs w:val="24"/>
        </w:rPr>
        <w:tab/>
      </w:r>
      <w:r w:rsidR="003470F1" w:rsidRPr="007A62D5">
        <w:rPr>
          <w:szCs w:val="24"/>
        </w:rPr>
        <w:tab/>
        <w:t xml:space="preserve">Sporthalle </w:t>
      </w:r>
      <w:r w:rsidR="0050348C" w:rsidRPr="007A62D5">
        <w:rPr>
          <w:szCs w:val="24"/>
        </w:rPr>
        <w:t xml:space="preserve">Satteldorf, </w:t>
      </w:r>
      <w:proofErr w:type="spellStart"/>
      <w:r w:rsidR="0050348C" w:rsidRPr="007A62D5">
        <w:rPr>
          <w:szCs w:val="24"/>
        </w:rPr>
        <w:t>Barenhalder</w:t>
      </w:r>
      <w:proofErr w:type="spellEnd"/>
      <w:r w:rsidR="0050348C" w:rsidRPr="007A62D5">
        <w:rPr>
          <w:szCs w:val="24"/>
        </w:rPr>
        <w:t xml:space="preserve"> Straße, 74589 Satteldorf</w:t>
      </w:r>
    </w:p>
    <w:p w:rsidR="00B264D2" w:rsidRPr="007A62D5" w:rsidRDefault="00B264D2" w:rsidP="00B264D2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szCs w:val="24"/>
        </w:rPr>
      </w:pPr>
      <w:r w:rsidRPr="007A62D5">
        <w:rPr>
          <w:rFonts w:cs="Arial"/>
          <w:b w:val="0"/>
          <w:szCs w:val="24"/>
        </w:rPr>
        <w:t>Termin:</w:t>
      </w:r>
      <w:r w:rsidRPr="007A62D5">
        <w:rPr>
          <w:rFonts w:cs="Arial"/>
          <w:b w:val="0"/>
          <w:szCs w:val="24"/>
        </w:rPr>
        <w:tab/>
      </w:r>
      <w:r w:rsidRPr="007A62D5">
        <w:rPr>
          <w:rFonts w:cs="Arial"/>
          <w:color w:val="FF0000"/>
          <w:szCs w:val="24"/>
        </w:rPr>
        <w:t xml:space="preserve">Sonntag, </w:t>
      </w:r>
      <w:r w:rsidR="0050348C" w:rsidRPr="007A62D5">
        <w:rPr>
          <w:rFonts w:cs="Arial"/>
          <w:color w:val="FF0000"/>
          <w:szCs w:val="24"/>
        </w:rPr>
        <w:t>5</w:t>
      </w:r>
      <w:r w:rsidRPr="007A62D5">
        <w:rPr>
          <w:rFonts w:cs="Arial"/>
          <w:color w:val="FF0000"/>
          <w:szCs w:val="24"/>
        </w:rPr>
        <w:t>. Februar 20</w:t>
      </w:r>
      <w:r w:rsidR="00116CE6" w:rsidRPr="007A62D5">
        <w:rPr>
          <w:rFonts w:cs="Arial"/>
          <w:color w:val="FF0000"/>
          <w:szCs w:val="24"/>
        </w:rPr>
        <w:t>2</w:t>
      </w:r>
      <w:r w:rsidR="0050348C" w:rsidRPr="007A62D5">
        <w:rPr>
          <w:rFonts w:cs="Arial"/>
          <w:color w:val="FF0000"/>
          <w:szCs w:val="24"/>
        </w:rPr>
        <w:t>3</w:t>
      </w:r>
    </w:p>
    <w:p w:rsidR="00B264D2" w:rsidRPr="007A62D5" w:rsidRDefault="00386359" w:rsidP="00B264D2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 xml:space="preserve">Beginn: </w:t>
      </w:r>
      <w:r w:rsidRPr="007A62D5">
        <w:rPr>
          <w:rFonts w:cs="Arial"/>
          <w:b w:val="0"/>
          <w:szCs w:val="24"/>
        </w:rPr>
        <w:tab/>
        <w:t xml:space="preserve">Jungen </w:t>
      </w:r>
      <w:r w:rsidR="00B264D2" w:rsidRPr="007A62D5">
        <w:rPr>
          <w:rFonts w:cs="Arial"/>
          <w:b w:val="0"/>
          <w:szCs w:val="24"/>
        </w:rPr>
        <w:t>1</w:t>
      </w:r>
      <w:r w:rsidR="007A62D5" w:rsidRPr="007A62D5">
        <w:rPr>
          <w:rFonts w:cs="Arial"/>
          <w:b w:val="0"/>
          <w:szCs w:val="24"/>
        </w:rPr>
        <w:t>9</w:t>
      </w:r>
      <w:r w:rsidR="00B264D2" w:rsidRPr="007A62D5">
        <w:rPr>
          <w:rFonts w:cs="Arial"/>
          <w:b w:val="0"/>
          <w:szCs w:val="24"/>
        </w:rPr>
        <w:t xml:space="preserve"> um 9.30 Uhr (Ende ca. 13.30 Uhr)</w:t>
      </w:r>
    </w:p>
    <w:p w:rsidR="00B264D2" w:rsidRPr="007A62D5" w:rsidRDefault="00B264D2" w:rsidP="00B264D2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color w:val="0000FF"/>
          <w:szCs w:val="24"/>
        </w:rPr>
      </w:pPr>
      <w:r w:rsidRPr="007A62D5">
        <w:rPr>
          <w:rFonts w:cs="Arial"/>
          <w:b w:val="0"/>
          <w:szCs w:val="24"/>
        </w:rPr>
        <w:tab/>
      </w:r>
      <w:r w:rsidRPr="007A62D5">
        <w:rPr>
          <w:rFonts w:cs="Arial"/>
          <w:b w:val="0"/>
          <w:szCs w:val="24"/>
        </w:rPr>
        <w:tab/>
      </w:r>
      <w:r w:rsidR="00386359" w:rsidRPr="007A62D5">
        <w:rPr>
          <w:rFonts w:cs="Arial"/>
          <w:b w:val="0"/>
          <w:szCs w:val="24"/>
        </w:rPr>
        <w:t xml:space="preserve">Jungen </w:t>
      </w:r>
      <w:r w:rsidRPr="007A62D5">
        <w:rPr>
          <w:rFonts w:cs="Arial"/>
          <w:b w:val="0"/>
          <w:szCs w:val="24"/>
        </w:rPr>
        <w:t>1</w:t>
      </w:r>
      <w:r w:rsidR="007A62D5" w:rsidRPr="007A62D5">
        <w:rPr>
          <w:rFonts w:cs="Arial"/>
          <w:b w:val="0"/>
          <w:szCs w:val="24"/>
        </w:rPr>
        <w:t>4 / Mädchen 19</w:t>
      </w:r>
      <w:r w:rsidRPr="007A62D5">
        <w:rPr>
          <w:rFonts w:cs="Arial"/>
          <w:b w:val="0"/>
          <w:szCs w:val="24"/>
        </w:rPr>
        <w:t xml:space="preserve"> um 14.00 Uhr (Ende ca. 18 Uhr)</w:t>
      </w:r>
      <w:r w:rsidRPr="007A62D5">
        <w:rPr>
          <w:rFonts w:cs="Arial"/>
          <w:color w:val="0000FF"/>
          <w:szCs w:val="24"/>
        </w:rPr>
        <w:tab/>
      </w:r>
    </w:p>
    <w:p w:rsidR="00B264D2" w:rsidRPr="007A62D5" w:rsidRDefault="00B264D2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Durchführer:</w:t>
      </w:r>
      <w:r w:rsidRPr="007A62D5">
        <w:rPr>
          <w:rFonts w:cs="Arial"/>
          <w:b w:val="0"/>
          <w:szCs w:val="24"/>
        </w:rPr>
        <w:tab/>
      </w:r>
      <w:r w:rsidR="007A62D5" w:rsidRPr="007A62D5">
        <w:rPr>
          <w:rFonts w:cs="Arial"/>
          <w:b w:val="0"/>
          <w:szCs w:val="24"/>
        </w:rPr>
        <w:t>SpVgg Satteldorf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Turnierleitung:</w:t>
      </w:r>
      <w:r w:rsidRPr="007A62D5">
        <w:rPr>
          <w:rFonts w:cs="Arial"/>
          <w:b w:val="0"/>
          <w:szCs w:val="24"/>
        </w:rPr>
        <w:tab/>
        <w:t xml:space="preserve">Thomas Pfänder 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 xml:space="preserve">Hallenöffnung: </w:t>
      </w:r>
      <w:r w:rsidRPr="007A62D5">
        <w:rPr>
          <w:rFonts w:cs="Arial"/>
          <w:b w:val="0"/>
          <w:szCs w:val="24"/>
        </w:rPr>
        <w:tab/>
        <w:t>8</w:t>
      </w:r>
      <w:r w:rsidR="00FD31A4" w:rsidRPr="007A62D5">
        <w:rPr>
          <w:rFonts w:cs="Arial"/>
          <w:b w:val="0"/>
          <w:szCs w:val="24"/>
        </w:rPr>
        <w:t>.</w:t>
      </w:r>
      <w:r w:rsidR="00025F49" w:rsidRPr="007A62D5">
        <w:rPr>
          <w:rFonts w:cs="Arial"/>
          <w:b w:val="0"/>
          <w:szCs w:val="24"/>
        </w:rPr>
        <w:t>30</w:t>
      </w:r>
      <w:r w:rsidRPr="007A62D5">
        <w:rPr>
          <w:rFonts w:cs="Arial"/>
          <w:b w:val="0"/>
          <w:szCs w:val="24"/>
        </w:rPr>
        <w:t xml:space="preserve"> Uhr</w:t>
      </w:r>
    </w:p>
    <w:p w:rsidR="002346D9" w:rsidRPr="007A62D5" w:rsidRDefault="002346D9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szCs w:val="24"/>
        </w:rPr>
      </w:pPr>
      <w:r w:rsidRPr="007A62D5">
        <w:rPr>
          <w:rFonts w:cs="Arial"/>
          <w:b w:val="0"/>
          <w:szCs w:val="24"/>
        </w:rPr>
        <w:tab/>
      </w:r>
      <w:r w:rsidRPr="007A62D5">
        <w:rPr>
          <w:rFonts w:cs="Arial"/>
          <w:szCs w:val="24"/>
          <w:highlight w:val="green"/>
        </w:rPr>
        <w:t>Achtung: Alle Teilnehmer müssen mindestens 30 Minuten vor Turnierbeginn ihre Anwesenheit bei der Turnierleitung bestätigen!</w:t>
      </w:r>
    </w:p>
    <w:p w:rsidR="00B264D2" w:rsidRPr="007A62D5" w:rsidRDefault="00B264D2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b w:val="0"/>
          <w:szCs w:val="24"/>
        </w:rPr>
        <w:t>Bälle:</w:t>
      </w:r>
      <w:r w:rsidRPr="007A62D5">
        <w:rPr>
          <w:b w:val="0"/>
          <w:szCs w:val="24"/>
        </w:rPr>
        <w:tab/>
      </w:r>
      <w:r w:rsidRPr="007A62D5">
        <w:rPr>
          <w:b w:val="0"/>
          <w:szCs w:val="24"/>
        </w:rPr>
        <w:tab/>
        <w:t>Plastik ohne Naht; weiß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Teilnehmer/-innen:</w:t>
      </w:r>
      <w:r w:rsidRPr="007A62D5">
        <w:rPr>
          <w:rFonts w:cs="Arial"/>
          <w:b w:val="0"/>
          <w:szCs w:val="24"/>
        </w:rPr>
        <w:tab/>
        <w:t>siehe Anlage</w:t>
      </w:r>
    </w:p>
    <w:p w:rsidR="003470F1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Absage</w:t>
      </w:r>
      <w:r w:rsidR="00116CE6" w:rsidRPr="007A62D5">
        <w:rPr>
          <w:rFonts w:cs="Arial"/>
          <w:b w:val="0"/>
          <w:szCs w:val="24"/>
        </w:rPr>
        <w:t>n:</w:t>
      </w:r>
      <w:r w:rsidR="00116CE6" w:rsidRPr="007A62D5">
        <w:rPr>
          <w:rFonts w:cs="Arial"/>
          <w:b w:val="0"/>
          <w:szCs w:val="24"/>
        </w:rPr>
        <w:tab/>
        <w:t xml:space="preserve">bis </w:t>
      </w:r>
      <w:r w:rsidR="007A62D5" w:rsidRPr="007A62D5">
        <w:rPr>
          <w:rFonts w:cs="Arial"/>
          <w:b w:val="0"/>
          <w:szCs w:val="24"/>
        </w:rPr>
        <w:t>2</w:t>
      </w:r>
      <w:r w:rsidR="00116CE6" w:rsidRPr="007A62D5">
        <w:rPr>
          <w:rFonts w:cs="Arial"/>
          <w:b w:val="0"/>
          <w:szCs w:val="24"/>
        </w:rPr>
        <w:t xml:space="preserve">. Februar per Mail bei Toni Celerino </w:t>
      </w:r>
    </w:p>
    <w:p w:rsidR="00746C46" w:rsidRPr="007A62D5" w:rsidRDefault="003470F1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ab/>
      </w:r>
      <w:r w:rsidRPr="007A62D5">
        <w:rPr>
          <w:rFonts w:cs="Arial"/>
          <w:b w:val="0"/>
          <w:szCs w:val="24"/>
        </w:rPr>
        <w:tab/>
      </w:r>
      <w:hyperlink r:id="rId4" w:history="1">
        <w:r w:rsidRPr="007A62D5">
          <w:rPr>
            <w:rStyle w:val="Hyperlink"/>
            <w:rFonts w:cs="Arial"/>
            <w:b w:val="0"/>
            <w:szCs w:val="24"/>
          </w:rPr>
          <w:t>tonicelerino@t-online.de</w:t>
        </w:r>
      </w:hyperlink>
      <w:r w:rsidRPr="007A62D5">
        <w:rPr>
          <w:rFonts w:cs="Arial"/>
          <w:b w:val="0"/>
          <w:color w:val="FF0000"/>
          <w:szCs w:val="24"/>
        </w:rPr>
        <w:t xml:space="preserve"> 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after="60"/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Startgeld:</w:t>
      </w:r>
      <w:r w:rsidRPr="007A62D5">
        <w:rPr>
          <w:rFonts w:cs="Arial"/>
          <w:b w:val="0"/>
          <w:szCs w:val="24"/>
        </w:rPr>
        <w:tab/>
      </w:r>
      <w:r w:rsidR="00215DD5" w:rsidRPr="007A62D5">
        <w:rPr>
          <w:rFonts w:cs="Arial"/>
          <w:b w:val="0"/>
          <w:szCs w:val="24"/>
        </w:rPr>
        <w:t>6</w:t>
      </w:r>
      <w:r w:rsidRPr="007A62D5">
        <w:rPr>
          <w:rFonts w:cs="Arial"/>
          <w:b w:val="0"/>
          <w:szCs w:val="24"/>
        </w:rPr>
        <w:t xml:space="preserve"> Euro pro Teilnehmer/-in.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ind w:left="2342" w:hanging="2342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Weitere Qualifikation:</w:t>
      </w:r>
      <w:r w:rsidRPr="007A62D5">
        <w:rPr>
          <w:rFonts w:cs="Arial"/>
          <w:b w:val="0"/>
          <w:szCs w:val="24"/>
        </w:rPr>
        <w:tab/>
        <w:t xml:space="preserve">Bei allen Konkurrenzen geht es um die direkte Qualifikation für die </w:t>
      </w:r>
      <w:r w:rsidR="00F90865" w:rsidRPr="007A62D5">
        <w:rPr>
          <w:rFonts w:cs="Arial"/>
          <w:b w:val="0"/>
          <w:szCs w:val="24"/>
        </w:rPr>
        <w:t>Jahrgangs</w:t>
      </w:r>
      <w:r w:rsidR="007A62D5" w:rsidRPr="007A62D5">
        <w:rPr>
          <w:rFonts w:cs="Arial"/>
          <w:b w:val="0"/>
          <w:szCs w:val="24"/>
        </w:rPr>
        <w:t xml:space="preserve">rangliste </w:t>
      </w:r>
      <w:r w:rsidRPr="007A62D5">
        <w:rPr>
          <w:rFonts w:cs="Arial"/>
          <w:b w:val="0"/>
          <w:szCs w:val="24"/>
        </w:rPr>
        <w:t xml:space="preserve">am </w:t>
      </w:r>
      <w:r w:rsidR="00025F49" w:rsidRPr="007A62D5">
        <w:rPr>
          <w:rFonts w:cs="Arial"/>
          <w:b w:val="0"/>
          <w:szCs w:val="24"/>
        </w:rPr>
        <w:t xml:space="preserve">Sonntag, </w:t>
      </w:r>
      <w:r w:rsidR="007A62D5" w:rsidRPr="007A62D5">
        <w:rPr>
          <w:rFonts w:cs="Arial"/>
          <w:b w:val="0"/>
          <w:szCs w:val="24"/>
        </w:rPr>
        <w:t>12</w:t>
      </w:r>
      <w:r w:rsidR="00116CE6" w:rsidRPr="007A62D5">
        <w:rPr>
          <w:rFonts w:cs="Arial"/>
          <w:b w:val="0"/>
          <w:szCs w:val="24"/>
        </w:rPr>
        <w:t>. März 202</w:t>
      </w:r>
      <w:r w:rsidR="007A62D5" w:rsidRPr="007A62D5">
        <w:rPr>
          <w:rFonts w:cs="Arial"/>
          <w:b w:val="0"/>
          <w:szCs w:val="24"/>
        </w:rPr>
        <w:t>3</w:t>
      </w:r>
      <w:r w:rsidRPr="007A62D5">
        <w:rPr>
          <w:rFonts w:cs="Arial"/>
          <w:b w:val="0"/>
          <w:szCs w:val="24"/>
        </w:rPr>
        <w:t xml:space="preserve"> in </w:t>
      </w:r>
      <w:proofErr w:type="spellStart"/>
      <w:r w:rsidRPr="007A62D5">
        <w:rPr>
          <w:rFonts w:cs="Arial"/>
          <w:b w:val="0"/>
          <w:szCs w:val="24"/>
        </w:rPr>
        <w:t>Roßfeld</w:t>
      </w:r>
      <w:proofErr w:type="spellEnd"/>
      <w:r w:rsidRPr="007A62D5">
        <w:rPr>
          <w:rFonts w:cs="Arial"/>
          <w:b w:val="0"/>
          <w:szCs w:val="24"/>
        </w:rPr>
        <w:t xml:space="preserve">. In allen Konkurrenzen qualifizieren sich mindestens </w:t>
      </w:r>
      <w:r w:rsidR="00B264D2" w:rsidRPr="007A62D5">
        <w:rPr>
          <w:rFonts w:cs="Arial"/>
          <w:b w:val="0"/>
          <w:szCs w:val="24"/>
        </w:rPr>
        <w:t>5</w:t>
      </w:r>
      <w:r w:rsidRPr="007A62D5">
        <w:rPr>
          <w:rFonts w:cs="Arial"/>
          <w:b w:val="0"/>
          <w:szCs w:val="24"/>
        </w:rPr>
        <w:t xml:space="preserve"> Spieler</w:t>
      </w:r>
      <w:r w:rsidR="002346D9" w:rsidRPr="007A62D5">
        <w:rPr>
          <w:rFonts w:cs="Arial"/>
          <w:b w:val="0"/>
          <w:szCs w:val="24"/>
        </w:rPr>
        <w:t>/innen</w:t>
      </w:r>
      <w:r w:rsidRPr="007A62D5">
        <w:rPr>
          <w:rFonts w:cs="Arial"/>
          <w:b w:val="0"/>
          <w:szCs w:val="24"/>
        </w:rPr>
        <w:t xml:space="preserve"> für die </w:t>
      </w:r>
      <w:r w:rsidR="00025F49" w:rsidRPr="007A62D5">
        <w:rPr>
          <w:rFonts w:cs="Arial"/>
          <w:b w:val="0"/>
          <w:szCs w:val="24"/>
        </w:rPr>
        <w:t>Jahrgangs</w:t>
      </w:r>
      <w:r w:rsidR="007A62D5" w:rsidRPr="007A62D5">
        <w:rPr>
          <w:rFonts w:cs="Arial"/>
          <w:b w:val="0"/>
          <w:szCs w:val="24"/>
        </w:rPr>
        <w:t>rangliste</w:t>
      </w:r>
      <w:r w:rsidRPr="007A62D5">
        <w:rPr>
          <w:rFonts w:cs="Arial"/>
          <w:b w:val="0"/>
          <w:szCs w:val="24"/>
        </w:rPr>
        <w:t>.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spacing w:before="120" w:after="60"/>
        <w:ind w:left="2342" w:hanging="2342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Austragungsmodus:</w:t>
      </w:r>
      <w:r w:rsidRPr="007A62D5">
        <w:rPr>
          <w:rFonts w:cs="Arial"/>
          <w:b w:val="0"/>
          <w:szCs w:val="24"/>
        </w:rPr>
        <w:tab/>
        <w:t xml:space="preserve">je nach tatsächlicher Teilnehmerzahl; </w:t>
      </w:r>
      <w:r w:rsidR="00025F49" w:rsidRPr="007A62D5">
        <w:rPr>
          <w:rFonts w:cs="Arial"/>
          <w:b w:val="0"/>
          <w:szCs w:val="24"/>
        </w:rPr>
        <w:t xml:space="preserve">voraussichtlich Schweizer System; </w:t>
      </w:r>
      <w:r w:rsidRPr="007A62D5">
        <w:rPr>
          <w:rFonts w:cs="Arial"/>
          <w:b w:val="0"/>
          <w:szCs w:val="24"/>
        </w:rPr>
        <w:t>wird kurzfristig festgelegt.</w:t>
      </w:r>
    </w:p>
    <w:p w:rsidR="00746C46" w:rsidRPr="007A62D5" w:rsidRDefault="00746C46" w:rsidP="00746C46">
      <w:pPr>
        <w:pStyle w:val="Textkrper2"/>
        <w:tabs>
          <w:tab w:val="clear" w:pos="5670"/>
          <w:tab w:val="left" w:pos="2340"/>
          <w:tab w:val="left" w:pos="4500"/>
        </w:tabs>
        <w:ind w:left="2342" w:hanging="2342"/>
        <w:jc w:val="left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>Sonstige Hinweise:</w:t>
      </w:r>
      <w:r w:rsidRPr="007A62D5">
        <w:rPr>
          <w:rFonts w:cs="Arial"/>
          <w:b w:val="0"/>
          <w:szCs w:val="24"/>
        </w:rPr>
        <w:tab/>
        <w:t>Die Halle wird bewirtet.</w:t>
      </w:r>
    </w:p>
    <w:p w:rsidR="00746C46" w:rsidRPr="007A62D5" w:rsidRDefault="00746C46" w:rsidP="007A62D5">
      <w:pPr>
        <w:pStyle w:val="Textkrper2"/>
        <w:tabs>
          <w:tab w:val="clear" w:pos="5670"/>
          <w:tab w:val="left" w:pos="2340"/>
          <w:tab w:val="left" w:pos="4500"/>
        </w:tabs>
        <w:ind w:left="2342" w:hanging="2342"/>
        <w:rPr>
          <w:rFonts w:cs="Arial"/>
          <w:b w:val="0"/>
          <w:szCs w:val="24"/>
        </w:rPr>
      </w:pPr>
      <w:r w:rsidRPr="007A62D5">
        <w:rPr>
          <w:rFonts w:cs="Arial"/>
          <w:b w:val="0"/>
          <w:szCs w:val="24"/>
        </w:rPr>
        <w:tab/>
        <w:t>Es muss in ordnungsgemäßer Spielkleidung angetreten werden.</w:t>
      </w:r>
      <w:r w:rsidR="007A62D5">
        <w:rPr>
          <w:rFonts w:cs="Arial"/>
          <w:b w:val="0"/>
          <w:szCs w:val="24"/>
        </w:rPr>
        <w:t xml:space="preserve"> </w:t>
      </w:r>
      <w:r w:rsidRPr="007A62D5">
        <w:rPr>
          <w:rFonts w:cs="Arial"/>
          <w:b w:val="0"/>
          <w:szCs w:val="24"/>
        </w:rPr>
        <w:t>Die Halle darf nur in Turnschuhen mit heller Sohle betreten</w:t>
      </w:r>
      <w:r w:rsidR="007A62D5">
        <w:rPr>
          <w:rFonts w:cs="Arial"/>
          <w:b w:val="0"/>
          <w:szCs w:val="24"/>
        </w:rPr>
        <w:t xml:space="preserve"> </w:t>
      </w:r>
      <w:r w:rsidRPr="007A62D5">
        <w:rPr>
          <w:rFonts w:cs="Arial"/>
          <w:b w:val="0"/>
          <w:szCs w:val="24"/>
        </w:rPr>
        <w:t>werden.</w:t>
      </w:r>
      <w:r w:rsidR="007A62D5">
        <w:rPr>
          <w:rFonts w:cs="Arial"/>
          <w:b w:val="0"/>
          <w:szCs w:val="24"/>
        </w:rPr>
        <w:t xml:space="preserve"> </w:t>
      </w:r>
      <w:r w:rsidRPr="007A62D5">
        <w:rPr>
          <w:rFonts w:cs="Arial"/>
          <w:b w:val="0"/>
          <w:szCs w:val="24"/>
        </w:rPr>
        <w:t>Während des Turniers herrscht im Halleninnenraum absolutes Handyverbot.</w:t>
      </w:r>
      <w:r w:rsidR="007A62D5">
        <w:rPr>
          <w:rFonts w:cs="Arial"/>
          <w:b w:val="0"/>
          <w:szCs w:val="24"/>
        </w:rPr>
        <w:t xml:space="preserve"> </w:t>
      </w:r>
      <w:r w:rsidRPr="007A62D5">
        <w:rPr>
          <w:rFonts w:cs="Arial"/>
          <w:b w:val="0"/>
          <w:szCs w:val="24"/>
        </w:rPr>
        <w:t>Frischkleben in der Halle ist verboten.</w:t>
      </w:r>
    </w:p>
    <w:p w:rsidR="007A62D5" w:rsidRDefault="007A62D5" w:rsidP="00746C46">
      <w:pPr>
        <w:rPr>
          <w:rFonts w:cs="Arial"/>
          <w:sz w:val="24"/>
          <w:szCs w:val="24"/>
        </w:rPr>
      </w:pPr>
    </w:p>
    <w:p w:rsidR="00E56F7A" w:rsidRPr="007A62D5" w:rsidRDefault="00746C46" w:rsidP="00746C46">
      <w:pPr>
        <w:rPr>
          <w:rFonts w:cs="Arial"/>
          <w:sz w:val="24"/>
          <w:szCs w:val="24"/>
        </w:rPr>
      </w:pPr>
      <w:r w:rsidRPr="007A62D5">
        <w:rPr>
          <w:rFonts w:cs="Arial"/>
          <w:sz w:val="24"/>
          <w:szCs w:val="24"/>
        </w:rPr>
        <w:t>Der Spieler / die Spielerin ist ferner damit einverstanden, dass die in seiner/ihrer Anmeldung genannten Daten, die von ihm/ihr im Zusammenhang mit seiner/ihrer Teilnahme am Turnier/Rangliste gemachten Fotos, Filmaufnahmen und Interviews im Rundfunk, Fernsehen, Zeitung, Werbung, Büchern, fotomechanische Vervielfältigungen (Filme, Videokassetten, etc.) ohne Vergütungsanspruch seinerseits/ihrerseits genutzt werden dürfen.</w:t>
      </w:r>
    </w:p>
    <w:p w:rsidR="00746C46" w:rsidRPr="007A62D5" w:rsidRDefault="00746C46" w:rsidP="00746C46">
      <w:pPr>
        <w:rPr>
          <w:rFonts w:cs="Arial"/>
          <w:sz w:val="24"/>
          <w:szCs w:val="24"/>
        </w:rPr>
      </w:pPr>
    </w:p>
    <w:p w:rsidR="00746C46" w:rsidRPr="007A62D5" w:rsidRDefault="00746C46" w:rsidP="00746C46">
      <w:pPr>
        <w:rPr>
          <w:rFonts w:cs="Arial"/>
          <w:sz w:val="24"/>
          <w:szCs w:val="24"/>
        </w:rPr>
      </w:pPr>
      <w:r w:rsidRPr="007A62D5">
        <w:rPr>
          <w:rFonts w:cs="Arial"/>
          <w:sz w:val="24"/>
          <w:szCs w:val="24"/>
        </w:rPr>
        <w:t>Verteiler:</w:t>
      </w:r>
      <w:r w:rsidRPr="007A62D5">
        <w:rPr>
          <w:rFonts w:cs="Arial"/>
          <w:sz w:val="24"/>
          <w:szCs w:val="24"/>
        </w:rPr>
        <w:tab/>
      </w:r>
      <w:r w:rsidRPr="007A62D5">
        <w:rPr>
          <w:rFonts w:cs="Arial"/>
          <w:sz w:val="24"/>
          <w:szCs w:val="24"/>
        </w:rPr>
        <w:tab/>
        <w:t>Teilnehmende Vereine, Ausrichter, Bezirksjugendvorsitzender</w:t>
      </w:r>
    </w:p>
    <w:p w:rsidR="00116CE6" w:rsidRPr="007A62D5" w:rsidRDefault="00116CE6" w:rsidP="00746C46">
      <w:pPr>
        <w:rPr>
          <w:rFonts w:cs="Arial"/>
          <w:sz w:val="24"/>
          <w:szCs w:val="24"/>
        </w:rPr>
      </w:pPr>
    </w:p>
    <w:p w:rsidR="00116CE6" w:rsidRPr="007A62D5" w:rsidRDefault="00116CE6" w:rsidP="00746C46">
      <w:pPr>
        <w:rPr>
          <w:rFonts w:cs="Arial"/>
          <w:sz w:val="24"/>
          <w:szCs w:val="24"/>
        </w:rPr>
      </w:pPr>
    </w:p>
    <w:p w:rsidR="00116CE6" w:rsidRPr="007A62D5" w:rsidRDefault="00116CE6" w:rsidP="00116CE6">
      <w:pPr>
        <w:rPr>
          <w:sz w:val="24"/>
          <w:szCs w:val="24"/>
        </w:rPr>
      </w:pPr>
      <w:r w:rsidRPr="007A62D5">
        <w:rPr>
          <w:sz w:val="24"/>
          <w:szCs w:val="24"/>
        </w:rPr>
        <w:t>Mit sportlichem Gruß</w:t>
      </w:r>
    </w:p>
    <w:p w:rsidR="00116CE6" w:rsidRPr="007A62D5" w:rsidRDefault="00116CE6" w:rsidP="00116CE6">
      <w:pPr>
        <w:rPr>
          <w:sz w:val="24"/>
          <w:szCs w:val="24"/>
        </w:rPr>
      </w:pPr>
      <w:r w:rsidRPr="007A62D5">
        <w:rPr>
          <w:sz w:val="24"/>
          <w:szCs w:val="24"/>
        </w:rPr>
        <w:t>Thomas Pfänder</w:t>
      </w:r>
    </w:p>
    <w:p w:rsidR="00116CE6" w:rsidRPr="00116CE6" w:rsidRDefault="00116CE6" w:rsidP="007A62D5">
      <w:pPr>
        <w:rPr>
          <w:rFonts w:cs="Arial"/>
          <w:szCs w:val="22"/>
        </w:rPr>
      </w:pPr>
      <w:r w:rsidRPr="007A62D5">
        <w:rPr>
          <w:sz w:val="24"/>
          <w:szCs w:val="24"/>
        </w:rPr>
        <w:t>Toni Celerino</w:t>
      </w:r>
      <w:bookmarkStart w:id="0" w:name="_GoBack"/>
      <w:bookmarkEnd w:id="0"/>
    </w:p>
    <w:sectPr w:rsidR="00116CE6" w:rsidRPr="00116CE6" w:rsidSect="00746C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46"/>
    <w:rsid w:val="00025F49"/>
    <w:rsid w:val="00116CE6"/>
    <w:rsid w:val="00215DD5"/>
    <w:rsid w:val="002346D9"/>
    <w:rsid w:val="003470F1"/>
    <w:rsid w:val="00386359"/>
    <w:rsid w:val="0050348C"/>
    <w:rsid w:val="00746C46"/>
    <w:rsid w:val="007A62D5"/>
    <w:rsid w:val="009C4C4B"/>
    <w:rsid w:val="00B264D2"/>
    <w:rsid w:val="00DC0959"/>
    <w:rsid w:val="00E56F7A"/>
    <w:rsid w:val="00F90865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7C8"/>
  <w15:docId w15:val="{0D2BE109-B03E-4132-A29E-0DB833A6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46C46"/>
    <w:pPr>
      <w:widowControl w:val="0"/>
      <w:tabs>
        <w:tab w:val="left" w:pos="748"/>
        <w:tab w:val="left" w:pos="7087"/>
        <w:tab w:val="left" w:pos="7484"/>
      </w:tabs>
      <w:overflowPunct/>
      <w:autoSpaceDE/>
      <w:autoSpaceDN/>
      <w:adjustRightInd/>
      <w:spacing w:before="1560" w:after="120"/>
      <w:jc w:val="center"/>
      <w:textAlignment w:val="auto"/>
    </w:pPr>
    <w:rPr>
      <w:rFonts w:ascii="Comic Sans MS" w:hAnsi="Comic Sans MS"/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746C46"/>
    <w:rPr>
      <w:rFonts w:ascii="Comic Sans MS" w:eastAsia="Times New Roman" w:hAnsi="Comic Sans MS" w:cs="Times New Roman"/>
      <w:b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rsid w:val="00746C46"/>
    <w:pPr>
      <w:tabs>
        <w:tab w:val="left" w:pos="5670"/>
      </w:tabs>
      <w:overflowPunct/>
      <w:autoSpaceDE/>
      <w:autoSpaceDN/>
      <w:adjustRightInd/>
      <w:spacing w:line="240" w:lineRule="atLeast"/>
      <w:jc w:val="both"/>
      <w:textAlignment w:val="auto"/>
    </w:pPr>
    <w:rPr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746C46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4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celerino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Kreditwerk AG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T.Pfänder;2608</dc:creator>
  <cp:lastModifiedBy>Thomas Pfänder, IPI1</cp:lastModifiedBy>
  <cp:revision>3</cp:revision>
  <dcterms:created xsi:type="dcterms:W3CDTF">2019-12-30T11:45:00Z</dcterms:created>
  <dcterms:modified xsi:type="dcterms:W3CDTF">2023-01-15T08:01:00Z</dcterms:modified>
</cp:coreProperties>
</file>